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topLinePunct w:val="0"/>
        <w:bidi w:val="0"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附件2：</w:t>
      </w:r>
    </w:p>
    <w:p>
      <w:pPr>
        <w:pageBreakBefore w:val="0"/>
        <w:kinsoku/>
        <w:wordWrap/>
        <w:overflowPunct/>
        <w:topLinePunct w:val="0"/>
        <w:bidi w:val="0"/>
        <w:snapToGrid/>
        <w:spacing w:line="440" w:lineRule="exact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广州体育学院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校外媒体采访备案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表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（适用于</w:t>
      </w:r>
      <w:r>
        <w:rPr>
          <w:rFonts w:hint="eastAsia" w:ascii="宋体" w:hAnsi="宋体"/>
          <w:b/>
          <w:sz w:val="24"/>
          <w:lang w:val="en-US" w:eastAsia="zh-CN"/>
        </w:rPr>
        <w:t>校外媒体提出</w:t>
      </w:r>
      <w:r>
        <w:rPr>
          <w:rFonts w:hint="eastAsia" w:ascii="宋体" w:hAnsi="宋体"/>
          <w:b/>
          <w:sz w:val="24"/>
        </w:rPr>
        <w:t>采访</w:t>
      </w:r>
      <w:r>
        <w:rPr>
          <w:rFonts w:hint="eastAsia" w:ascii="宋体" w:hAnsi="宋体"/>
          <w:b/>
          <w:sz w:val="24"/>
          <w:lang w:val="en-US" w:eastAsia="zh-CN"/>
        </w:rPr>
        <w:t>需求</w:t>
      </w:r>
      <w:r>
        <w:rPr>
          <w:rFonts w:hint="eastAsia" w:ascii="宋体" w:hAnsi="宋体"/>
          <w:b/>
          <w:sz w:val="24"/>
        </w:rPr>
        <w:t>）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9"/>
        <w:gridCol w:w="2431"/>
        <w:gridCol w:w="2076"/>
        <w:gridCol w:w="20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1929" w:type="dxa"/>
            <w:vAlign w:val="center"/>
          </w:tcPr>
          <w:p>
            <w:pPr>
              <w:spacing w:line="360" w:lineRule="auto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新闻单位名称</w:t>
            </w:r>
          </w:p>
        </w:tc>
        <w:tc>
          <w:tcPr>
            <w:tcW w:w="6593" w:type="dxa"/>
            <w:gridSpan w:val="3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rFonts w:hint="default" w:ascii="仿宋_GB2312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929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szCs w:val="24"/>
                <w:lang w:val="en-US" w:eastAsia="zh-CN"/>
              </w:rPr>
              <w:t>记者姓名</w:t>
            </w:r>
          </w:p>
        </w:tc>
        <w:tc>
          <w:tcPr>
            <w:tcW w:w="243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2086" w:type="dxa"/>
            <w:vAlign w:val="center"/>
          </w:tcPr>
          <w:p>
            <w:pPr>
              <w:spacing w:line="360" w:lineRule="auto"/>
              <w:jc w:val="both"/>
              <w:rPr>
                <w:rFonts w:hint="default" w:ascii="仿宋_GB2312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1929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szCs w:val="24"/>
                <w:lang w:val="en-US" w:eastAsia="zh-CN"/>
              </w:rPr>
              <w:t>拟采访对象</w:t>
            </w:r>
          </w:p>
        </w:tc>
        <w:tc>
          <w:tcPr>
            <w:tcW w:w="6593" w:type="dxa"/>
            <w:gridSpan w:val="3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rFonts w:hint="default" w:ascii="仿宋_GB2312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929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szCs w:val="24"/>
                <w:lang w:val="en-US" w:eastAsia="zh-CN"/>
              </w:rPr>
              <w:t>拟采访时间</w:t>
            </w:r>
          </w:p>
        </w:tc>
        <w:tc>
          <w:tcPr>
            <w:tcW w:w="243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7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/>
                <w:sz w:val="24"/>
                <w:szCs w:val="24"/>
                <w:lang w:val="en-US" w:eastAsia="zh-CN"/>
              </w:rPr>
              <w:t>拟采访地点</w:t>
            </w:r>
          </w:p>
        </w:tc>
        <w:tc>
          <w:tcPr>
            <w:tcW w:w="208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2" w:hRule="atLeast"/>
        </w:trPr>
        <w:tc>
          <w:tcPr>
            <w:tcW w:w="1929" w:type="dxa"/>
            <w:vAlign w:val="center"/>
          </w:tcPr>
          <w:p>
            <w:pPr>
              <w:spacing w:line="360" w:lineRule="auto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采访内容提要</w:t>
            </w:r>
          </w:p>
        </w:tc>
        <w:tc>
          <w:tcPr>
            <w:tcW w:w="6593" w:type="dxa"/>
            <w:gridSpan w:val="3"/>
          </w:tcPr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ascii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6" w:hRule="atLeast"/>
        </w:trPr>
        <w:tc>
          <w:tcPr>
            <w:tcW w:w="1929" w:type="dxa"/>
            <w:vAlign w:val="center"/>
          </w:tcPr>
          <w:p>
            <w:pPr>
              <w:spacing w:line="360" w:lineRule="auto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党委宣传部意见</w:t>
            </w:r>
          </w:p>
        </w:tc>
        <w:tc>
          <w:tcPr>
            <w:tcW w:w="6593" w:type="dxa"/>
            <w:gridSpan w:val="3"/>
          </w:tcPr>
          <w:p>
            <w:pPr>
              <w:spacing w:line="360" w:lineRule="auto"/>
              <w:jc w:val="both"/>
              <w:rPr>
                <w:rFonts w:ascii="仿宋_GB2312"/>
                <w:sz w:val="24"/>
                <w:szCs w:val="24"/>
              </w:rPr>
            </w:pPr>
          </w:p>
        </w:tc>
      </w:tr>
    </w:tbl>
    <w:p>
      <w:pPr>
        <w:ind w:firstLine="1260"/>
      </w:pPr>
    </w:p>
    <w:p>
      <w:pPr>
        <w:pageBreakBefore w:val="0"/>
        <w:kinsoku/>
        <w:wordWrap/>
        <w:overflowPunct/>
        <w:topLinePunct w:val="0"/>
        <w:bidi w:val="0"/>
        <w:snapToGrid/>
        <w:spacing w:line="440" w:lineRule="exact"/>
        <w:jc w:val="both"/>
        <w:textAlignment w:val="auto"/>
      </w:pPr>
      <w:r>
        <w:rPr>
          <w:rFonts w:hint="eastAsia" w:ascii="仿宋_GB2312" w:hAnsi="宋体"/>
          <w:sz w:val="24"/>
        </w:rPr>
        <w:t>说明:</w:t>
      </w:r>
      <w:r>
        <w:rPr>
          <w:rFonts w:hint="eastAsia" w:ascii="仿宋_GB2312" w:hAnsi="宋体"/>
          <w:sz w:val="24"/>
          <w:lang w:val="en-US" w:eastAsia="zh-CN"/>
        </w:rPr>
        <w:t>校外媒体提出采访需求</w:t>
      </w:r>
      <w:r>
        <w:rPr>
          <w:rFonts w:hint="eastAsia" w:ascii="仿宋_GB2312" w:hAnsi="宋体"/>
          <w:sz w:val="24"/>
          <w:lang w:eastAsia="zh-CN"/>
        </w:rPr>
        <w:t>，</w:t>
      </w:r>
      <w:r>
        <w:rPr>
          <w:rFonts w:hint="eastAsia" w:ascii="仿宋_GB2312" w:hAnsi="宋体"/>
          <w:sz w:val="24"/>
          <w:lang w:val="en-US" w:eastAsia="zh-CN"/>
        </w:rPr>
        <w:t>请填写该表格，并提交至广州体育学院党委宣传部927办公室；</w:t>
      </w:r>
      <w:r>
        <w:rPr>
          <w:rFonts w:hint="eastAsia" w:ascii="仿宋_GB2312" w:hAnsi="宋体"/>
          <w:sz w:val="24"/>
        </w:rPr>
        <w:t xml:space="preserve"> 联系人：</w:t>
      </w:r>
      <w:r>
        <w:rPr>
          <w:rFonts w:hint="eastAsia" w:ascii="仿宋_GB2312" w:hAnsi="宋体"/>
          <w:sz w:val="24"/>
          <w:lang w:val="en-US" w:eastAsia="zh-CN"/>
        </w:rPr>
        <w:t>党委宣传部刘娟副部长</w:t>
      </w:r>
      <w:r>
        <w:rPr>
          <w:rFonts w:hint="eastAsia" w:ascii="仿宋_GB2312" w:hAnsi="宋体"/>
          <w:sz w:val="24"/>
        </w:rPr>
        <w:t>，电话：</w:t>
      </w:r>
      <w:r>
        <w:rPr>
          <w:rFonts w:hint="eastAsia" w:ascii="仿宋_GB2312" w:hAnsi="宋体"/>
          <w:sz w:val="24"/>
          <w:lang w:val="en-US" w:eastAsia="zh-CN"/>
        </w:rPr>
        <w:t>020-38026883</w:t>
      </w:r>
      <w:r>
        <w:rPr>
          <w:rFonts w:hint="eastAsia" w:ascii="仿宋_GB2312" w:hAnsi="宋体"/>
          <w:sz w:val="24"/>
        </w:rPr>
        <w:t>。</w:t>
      </w:r>
    </w:p>
    <w:p>
      <w:pPr>
        <w:pageBreakBefore w:val="0"/>
        <w:kinsoku/>
        <w:wordWrap/>
        <w:overflowPunct/>
        <w:topLinePunct w:val="0"/>
        <w:bidi w:val="0"/>
        <w:snapToGrid/>
        <w:spacing w:line="440" w:lineRule="exac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p/>
    <w:p/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0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clear" w:pos="4153"/>
      </w:tabs>
    </w:pP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1MjNkOGVjODA3MGY4OWIyZWE3ZTc4ZjBhMGUyN2UifQ=="/>
  </w:docVars>
  <w:rsids>
    <w:rsidRoot w:val="00000000"/>
    <w:rsid w:val="14764CC4"/>
    <w:rsid w:val="190379E9"/>
    <w:rsid w:val="52B9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832</Words>
  <Characters>877</Characters>
  <Paragraphs>41</Paragraphs>
  <TotalTime>2</TotalTime>
  <ScaleCrop>false</ScaleCrop>
  <LinksUpToDate>false</LinksUpToDate>
  <CharactersWithSpaces>880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2022-03-08T03:27:00Z</dcterms:created>
  <dc:creator>M</dc:creator>
  <cp:lastModifiedBy>李漩</cp:lastModifiedBy>
  <dcterms:modified xsi:type="dcterms:W3CDTF">2024-04-16T00:40:18Z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5F0162E1171B4B83B0C06D29D4D3E4AF</vt:lpwstr>
  </property>
</Properties>
</file>